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0E" w:rsidRPr="00286846" w:rsidRDefault="00940C0E" w:rsidP="00940C0E">
      <w:pPr>
        <w:rPr>
          <w:b/>
          <w:sz w:val="24"/>
          <w:szCs w:val="24"/>
        </w:rPr>
      </w:pPr>
      <w:r w:rsidRPr="00286846">
        <w:rPr>
          <w:b/>
          <w:sz w:val="24"/>
          <w:szCs w:val="24"/>
        </w:rPr>
        <w:t>Suggested Reading List</w:t>
      </w:r>
      <w:r w:rsidR="00FA3F1A">
        <w:rPr>
          <w:b/>
          <w:sz w:val="24"/>
          <w:szCs w:val="24"/>
        </w:rPr>
        <w:t>- Reflective Thinking</w:t>
      </w:r>
    </w:p>
    <w:p w:rsidR="00940C0E" w:rsidRPr="00286846" w:rsidRDefault="00940C0E" w:rsidP="00940C0E">
      <w:pPr>
        <w:rPr>
          <w:b/>
          <w:sz w:val="24"/>
          <w:szCs w:val="24"/>
        </w:rPr>
      </w:pPr>
    </w:p>
    <w:p w:rsidR="00940C0E" w:rsidRPr="00286846" w:rsidRDefault="00940C0E" w:rsidP="00940C0E">
      <w:pPr>
        <w:spacing w:line="300" w:lineRule="auto"/>
        <w:ind w:left="144" w:hanging="144"/>
        <w:rPr>
          <w:szCs w:val="20"/>
          <w:shd w:val="clear" w:color="auto" w:fill="FFFFFF"/>
        </w:rPr>
      </w:pPr>
      <w:r w:rsidRPr="00286846">
        <w:rPr>
          <w:szCs w:val="20"/>
          <w:shd w:val="clear" w:color="auto" w:fill="FFFFFF"/>
        </w:rPr>
        <w:t>Johns, C., 2004. Becoming a reflective practitioner (pp. 2-24). </w:t>
      </w:r>
      <w:r w:rsidRPr="00286846">
        <w:rPr>
          <w:i/>
          <w:iCs/>
          <w:szCs w:val="20"/>
          <w:shd w:val="clear" w:color="auto" w:fill="FFFFFF"/>
        </w:rPr>
        <w:t>Malden, MA: Blackwell</w:t>
      </w:r>
      <w:r w:rsidRPr="00286846">
        <w:rPr>
          <w:szCs w:val="20"/>
          <w:shd w:val="clear" w:color="auto" w:fill="FFFFFF"/>
        </w:rPr>
        <w:t>.</w:t>
      </w:r>
    </w:p>
    <w:p w:rsidR="00FA3F1A" w:rsidRDefault="00FA3F1A" w:rsidP="00940C0E">
      <w:pPr>
        <w:spacing w:line="300" w:lineRule="auto"/>
        <w:ind w:left="144" w:hanging="144"/>
        <w:rPr>
          <w:szCs w:val="20"/>
          <w:shd w:val="clear" w:color="auto" w:fill="FFFFFF"/>
        </w:rPr>
      </w:pPr>
    </w:p>
    <w:p w:rsidR="00940C0E" w:rsidRPr="00286846" w:rsidRDefault="00940C0E" w:rsidP="00940C0E">
      <w:pPr>
        <w:spacing w:line="300" w:lineRule="auto"/>
        <w:ind w:left="144" w:hanging="144"/>
        <w:rPr>
          <w:szCs w:val="20"/>
          <w:shd w:val="clear" w:color="auto" w:fill="FFFFFF"/>
        </w:rPr>
      </w:pPr>
      <w:r w:rsidRPr="00286846">
        <w:rPr>
          <w:szCs w:val="20"/>
          <w:shd w:val="clear" w:color="auto" w:fill="FFFFFF"/>
        </w:rPr>
        <w:t>Schön, D.A., 1991. The Reflective Practitioner: How Professionals Think in Action. Arena. </w:t>
      </w:r>
      <w:r w:rsidRPr="00286846">
        <w:rPr>
          <w:i/>
          <w:iCs/>
          <w:szCs w:val="20"/>
          <w:shd w:val="clear" w:color="auto" w:fill="FFFFFF"/>
        </w:rPr>
        <w:t>Farnham: Ashgate Publishing</w:t>
      </w:r>
      <w:r w:rsidRPr="00286846">
        <w:rPr>
          <w:szCs w:val="20"/>
          <w:shd w:val="clear" w:color="auto" w:fill="FFFFFF"/>
        </w:rPr>
        <w:t>.</w:t>
      </w:r>
    </w:p>
    <w:p w:rsidR="00FA3F1A" w:rsidRDefault="00FA3F1A" w:rsidP="00940C0E">
      <w:pPr>
        <w:spacing w:line="300" w:lineRule="auto"/>
        <w:ind w:left="144" w:hanging="144"/>
        <w:rPr>
          <w:szCs w:val="20"/>
          <w:shd w:val="clear" w:color="auto" w:fill="FFFFFF"/>
        </w:rPr>
      </w:pPr>
    </w:p>
    <w:p w:rsidR="00940C0E" w:rsidRPr="00286846" w:rsidRDefault="00940C0E" w:rsidP="00940C0E">
      <w:pPr>
        <w:spacing w:line="300" w:lineRule="auto"/>
        <w:ind w:left="144" w:hanging="144"/>
        <w:rPr>
          <w:sz w:val="28"/>
          <w:szCs w:val="24"/>
        </w:rPr>
      </w:pPr>
      <w:r w:rsidRPr="00286846">
        <w:rPr>
          <w:szCs w:val="20"/>
          <w:shd w:val="clear" w:color="auto" w:fill="FFFFFF"/>
        </w:rPr>
        <w:t>Baume, D. and Kahn, P. eds., 2003. </w:t>
      </w:r>
      <w:r w:rsidRPr="00286846">
        <w:rPr>
          <w:i/>
          <w:iCs/>
          <w:szCs w:val="20"/>
          <w:shd w:val="clear" w:color="auto" w:fill="FFFFFF"/>
        </w:rPr>
        <w:t>A guide to staff &amp; educational development</w:t>
      </w:r>
      <w:r w:rsidRPr="00286846">
        <w:rPr>
          <w:szCs w:val="20"/>
          <w:shd w:val="clear" w:color="auto" w:fill="FFFFFF"/>
        </w:rPr>
        <w:t>. Routledge.</w:t>
      </w:r>
    </w:p>
    <w:p w:rsidR="00FA3F1A" w:rsidRDefault="00FA3F1A" w:rsidP="00940C0E">
      <w:pPr>
        <w:spacing w:line="300" w:lineRule="auto"/>
        <w:ind w:left="144" w:hanging="144"/>
        <w:rPr>
          <w:szCs w:val="20"/>
          <w:shd w:val="clear" w:color="auto" w:fill="FFFFFF"/>
        </w:rPr>
      </w:pPr>
    </w:p>
    <w:p w:rsidR="00940C0E" w:rsidRPr="00286846" w:rsidRDefault="00940C0E" w:rsidP="00940C0E">
      <w:pPr>
        <w:spacing w:line="300" w:lineRule="auto"/>
        <w:ind w:left="144" w:hanging="144"/>
        <w:rPr>
          <w:szCs w:val="20"/>
          <w:shd w:val="clear" w:color="auto" w:fill="FFFFFF"/>
        </w:rPr>
      </w:pPr>
      <w:r w:rsidRPr="00286846">
        <w:rPr>
          <w:szCs w:val="20"/>
          <w:shd w:val="clear" w:color="auto" w:fill="FFFFFF"/>
        </w:rPr>
        <w:t>Baume, D. and Kahn, P. eds., 2004. </w:t>
      </w:r>
      <w:r w:rsidRPr="00286846">
        <w:rPr>
          <w:i/>
          <w:iCs/>
          <w:szCs w:val="20"/>
          <w:shd w:val="clear" w:color="auto" w:fill="FFFFFF"/>
        </w:rPr>
        <w:t>Enhancing staff and educational development</w:t>
      </w:r>
      <w:r w:rsidRPr="00286846">
        <w:rPr>
          <w:szCs w:val="20"/>
          <w:shd w:val="clear" w:color="auto" w:fill="FFFFFF"/>
        </w:rPr>
        <w:t>. Routledge.</w:t>
      </w:r>
    </w:p>
    <w:p w:rsidR="00FA3F1A" w:rsidRDefault="00FA3F1A" w:rsidP="00940C0E">
      <w:pPr>
        <w:spacing w:line="300" w:lineRule="auto"/>
        <w:ind w:left="144" w:hanging="144"/>
        <w:rPr>
          <w:szCs w:val="20"/>
          <w:shd w:val="clear" w:color="auto" w:fill="FFFFFF"/>
        </w:rPr>
      </w:pPr>
    </w:p>
    <w:p w:rsidR="00940C0E" w:rsidRPr="00286846" w:rsidRDefault="00940C0E" w:rsidP="00940C0E">
      <w:pPr>
        <w:spacing w:line="300" w:lineRule="auto"/>
        <w:ind w:left="144" w:hanging="144"/>
        <w:rPr>
          <w:szCs w:val="20"/>
          <w:shd w:val="clear" w:color="auto" w:fill="FFFFFF"/>
        </w:rPr>
      </w:pPr>
      <w:r w:rsidRPr="00286846">
        <w:rPr>
          <w:szCs w:val="20"/>
          <w:shd w:val="clear" w:color="auto" w:fill="FFFFFF"/>
        </w:rPr>
        <w:t>Bassot, B., 2015. </w:t>
      </w:r>
      <w:r w:rsidRPr="00286846">
        <w:rPr>
          <w:i/>
          <w:iCs/>
          <w:szCs w:val="20"/>
          <w:shd w:val="clear" w:color="auto" w:fill="FFFFFF"/>
        </w:rPr>
        <w:t>The reflective practice guide: An interdisciplinary approach to critical reflection</w:t>
      </w:r>
      <w:r w:rsidRPr="00286846">
        <w:rPr>
          <w:szCs w:val="20"/>
          <w:shd w:val="clear" w:color="auto" w:fill="FFFFFF"/>
        </w:rPr>
        <w:t>. Routledge.</w:t>
      </w:r>
    </w:p>
    <w:p w:rsidR="00FA3F1A" w:rsidRDefault="00FA3F1A" w:rsidP="00940C0E">
      <w:pPr>
        <w:spacing w:line="300" w:lineRule="auto"/>
        <w:ind w:left="144" w:hanging="144"/>
        <w:rPr>
          <w:szCs w:val="20"/>
          <w:shd w:val="clear" w:color="auto" w:fill="FFFFFF"/>
        </w:rPr>
      </w:pPr>
    </w:p>
    <w:p w:rsidR="00940C0E" w:rsidRPr="00286846" w:rsidRDefault="00940C0E" w:rsidP="00940C0E">
      <w:pPr>
        <w:spacing w:line="300" w:lineRule="auto"/>
        <w:ind w:left="144" w:hanging="144"/>
        <w:rPr>
          <w:szCs w:val="20"/>
          <w:shd w:val="clear" w:color="auto" w:fill="FFFFFF"/>
        </w:rPr>
      </w:pPr>
      <w:bookmarkStart w:id="0" w:name="_GoBack"/>
      <w:bookmarkEnd w:id="0"/>
      <w:r w:rsidRPr="00286846">
        <w:rPr>
          <w:szCs w:val="20"/>
          <w:shd w:val="clear" w:color="auto" w:fill="FFFFFF"/>
        </w:rPr>
        <w:t>Senge, P.M., 2006. </w:t>
      </w:r>
      <w:r w:rsidRPr="00286846">
        <w:rPr>
          <w:i/>
          <w:iCs/>
          <w:szCs w:val="20"/>
          <w:shd w:val="clear" w:color="auto" w:fill="FFFFFF"/>
        </w:rPr>
        <w:t>The fifth discipline: The art and practice of the learning organization</w:t>
      </w:r>
      <w:r w:rsidRPr="00286846">
        <w:rPr>
          <w:szCs w:val="20"/>
          <w:shd w:val="clear" w:color="auto" w:fill="FFFFFF"/>
        </w:rPr>
        <w:t>. Currency.</w:t>
      </w:r>
    </w:p>
    <w:p w:rsidR="00202279" w:rsidRDefault="00202279"/>
    <w:sectPr w:rsidR="00202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0E"/>
    <w:rsid w:val="00085947"/>
    <w:rsid w:val="00202279"/>
    <w:rsid w:val="00586A7D"/>
    <w:rsid w:val="00940C0E"/>
    <w:rsid w:val="00F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69967-FC1D-4C33-9CE6-EC3447AF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C0E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2020-07-28T11:39:00Z</dcterms:created>
  <dcterms:modified xsi:type="dcterms:W3CDTF">2020-07-28T11:40:00Z</dcterms:modified>
</cp:coreProperties>
</file>