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F696084" w14:textId="77777777" w:rsidR="00616D12" w:rsidRPr="002B056F" w:rsidRDefault="002B056F">
      <w:pPr>
        <w:pStyle w:val="Title"/>
        <w:rPr>
          <w:rFonts w:asciiTheme="minorHAnsi" w:hAnsiTheme="minorHAnsi" w:cstheme="minorHAnsi"/>
        </w:rPr>
      </w:pPr>
      <w:r w:rsidRPr="002B056F">
        <w:rPr>
          <w:rFonts w:asciiTheme="minorHAnsi" w:hAnsiTheme="minorHAnsi" w:cstheme="minorHAnsi"/>
        </w:rPr>
        <w:t xml:space="preserve">The SDG Goals Revisited </w:t>
      </w:r>
    </w:p>
    <w:p w14:paraId="78A88024" w14:textId="77777777" w:rsidR="00616D12" w:rsidRPr="002B056F" w:rsidRDefault="002B056F">
      <w:pPr>
        <w:pStyle w:val="Script"/>
        <w:rPr>
          <w:rFonts w:asciiTheme="minorHAnsi" w:hAnsiTheme="minorHAnsi" w:cstheme="minorHAnsi"/>
        </w:rPr>
      </w:pPr>
      <w:r w:rsidRPr="002B056F">
        <w:rPr>
          <w:rFonts w:asciiTheme="minorHAnsi" w:hAnsiTheme="minorHAnsi" w:cstheme="minorHAnsi"/>
        </w:rPr>
        <w:t xml:space="preserve"> </w:t>
      </w:r>
    </w:p>
    <w:p w14:paraId="7348DD43" w14:textId="77777777" w:rsidR="00616D12" w:rsidRPr="002B056F" w:rsidRDefault="002B056F">
      <w:pPr>
        <w:pStyle w:val="Script"/>
        <w:rPr>
          <w:rFonts w:asciiTheme="minorHAnsi" w:hAnsiTheme="minorHAnsi" w:cstheme="minorHAnsi"/>
        </w:rPr>
      </w:pPr>
      <w:r w:rsidRPr="002B056F">
        <w:rPr>
          <w:rFonts w:asciiTheme="minorHAnsi" w:hAnsiTheme="minorHAnsi" w:cstheme="minorHAnsi"/>
          <w:color w:val="808080"/>
        </w:rPr>
        <w:t>[00:00:04]</w:t>
      </w:r>
      <w:r w:rsidRPr="002B056F">
        <w:rPr>
          <w:rFonts w:asciiTheme="minorHAnsi" w:hAnsiTheme="minorHAnsi" w:cstheme="minorHAnsi"/>
        </w:rPr>
        <w:t xml:space="preserve"> </w:t>
      </w:r>
      <w:r w:rsidRPr="002B056F">
        <w:rPr>
          <w:rFonts w:asciiTheme="minorHAnsi" w:hAnsiTheme="minorHAnsi" w:cstheme="minorHAnsi"/>
          <w:b/>
          <w:bCs/>
          <w:color w:val="D82292"/>
        </w:rPr>
        <w:t>Atif:</w:t>
      </w:r>
      <w:r w:rsidRPr="002B056F">
        <w:rPr>
          <w:rFonts w:asciiTheme="minorHAnsi" w:hAnsiTheme="minorHAnsi" w:cstheme="minorHAnsi"/>
        </w:rPr>
        <w:t xml:space="preserve"> In this video, I'm going to make sure that you all have easy access to the 17 goals, which will be part of the Moodle. Those 17 goals are going to be paramount to the, some of the work that you're doing as practitioners as you go ahead with this work.</w:t>
      </w:r>
    </w:p>
    <w:p w14:paraId="4D5D3AAA" w14:textId="77777777" w:rsidR="00616D12" w:rsidRPr="002B056F" w:rsidRDefault="002B056F">
      <w:pPr>
        <w:pStyle w:val="Script"/>
        <w:rPr>
          <w:rFonts w:asciiTheme="minorHAnsi" w:hAnsiTheme="minorHAnsi" w:cstheme="minorHAnsi"/>
        </w:rPr>
      </w:pPr>
      <w:r w:rsidRPr="002B056F">
        <w:rPr>
          <w:rFonts w:asciiTheme="minorHAnsi" w:hAnsiTheme="minorHAnsi" w:cstheme="minorHAnsi"/>
        </w:rPr>
        <w:t>I h</w:t>
      </w:r>
      <w:r w:rsidRPr="002B056F">
        <w:rPr>
          <w:rFonts w:asciiTheme="minorHAnsi" w:hAnsiTheme="minorHAnsi" w:cstheme="minorHAnsi"/>
        </w:rPr>
        <w:t xml:space="preserve">ope that this work leads on to supporting your own future aspirations and careers, and as future leaders of NGOs as disability led charities and even politicians, this work is allowing you to challenge what has happened so far that's worked not as well as </w:t>
      </w:r>
      <w:r w:rsidRPr="002B056F">
        <w:rPr>
          <w:rFonts w:asciiTheme="minorHAnsi" w:hAnsiTheme="minorHAnsi" w:cstheme="minorHAnsi"/>
        </w:rPr>
        <w:t>it could have done. What are the challenges that still exist in the year 2030?</w:t>
      </w:r>
    </w:p>
    <w:p w14:paraId="0CA0782F" w14:textId="77777777" w:rsidR="00616D12" w:rsidRPr="002B056F" w:rsidRDefault="002B056F">
      <w:pPr>
        <w:pStyle w:val="Script"/>
        <w:rPr>
          <w:rFonts w:asciiTheme="minorHAnsi" w:hAnsiTheme="minorHAnsi" w:cstheme="minorHAnsi"/>
        </w:rPr>
      </w:pPr>
      <w:r w:rsidRPr="002B056F">
        <w:rPr>
          <w:rFonts w:asciiTheme="minorHAnsi" w:hAnsiTheme="minorHAnsi" w:cstheme="minorHAnsi"/>
        </w:rPr>
        <w:t xml:space="preserve">How do we overcome them? You remember, from previous videos, we talked about the international covenants and laws, the United </w:t>
      </w:r>
      <w:proofErr w:type="spellStart"/>
      <w:r w:rsidRPr="002B056F">
        <w:rPr>
          <w:rFonts w:asciiTheme="minorHAnsi" w:hAnsiTheme="minorHAnsi" w:cstheme="minorHAnsi"/>
        </w:rPr>
        <w:t>Nationd</w:t>
      </w:r>
      <w:proofErr w:type="spellEnd"/>
      <w:r w:rsidRPr="002B056F">
        <w:rPr>
          <w:rFonts w:asciiTheme="minorHAnsi" w:hAnsiTheme="minorHAnsi" w:cstheme="minorHAnsi"/>
        </w:rPr>
        <w:t xml:space="preserve"> CRPD Accords, convention on the rights of p</w:t>
      </w:r>
      <w:r w:rsidRPr="002B056F">
        <w:rPr>
          <w:rFonts w:asciiTheme="minorHAnsi" w:hAnsiTheme="minorHAnsi" w:cstheme="minorHAnsi"/>
        </w:rPr>
        <w:t>eople with disabilities, this was an important one.</w:t>
      </w:r>
    </w:p>
    <w:p w14:paraId="032F502F" w14:textId="77777777" w:rsidR="00616D12" w:rsidRPr="002B056F" w:rsidRDefault="002B056F">
      <w:pPr>
        <w:pStyle w:val="Script"/>
        <w:rPr>
          <w:rFonts w:asciiTheme="minorHAnsi" w:hAnsiTheme="minorHAnsi" w:cstheme="minorHAnsi"/>
        </w:rPr>
      </w:pPr>
      <w:r w:rsidRPr="002B056F">
        <w:rPr>
          <w:rFonts w:asciiTheme="minorHAnsi" w:hAnsiTheme="minorHAnsi" w:cstheme="minorHAnsi"/>
        </w:rPr>
        <w:t>Likewise, your national policy and strategy document on special education needs. How effective has that been? It's very important to look at this because it's, what's happening locally will affect your wo</w:t>
      </w:r>
      <w:r w:rsidRPr="002B056F">
        <w:rPr>
          <w:rFonts w:asciiTheme="minorHAnsi" w:hAnsiTheme="minorHAnsi" w:cstheme="minorHAnsi"/>
        </w:rPr>
        <w:t>rk and your ability to campaign and to strengthen with resolution that these laws aren't just words, but they have meaning, they can be held accountable and people who support them can be congratulated</w:t>
      </w:r>
    </w:p>
    <w:p w14:paraId="4923DBE3" w14:textId="77777777" w:rsidR="00616D12" w:rsidRPr="002B056F" w:rsidRDefault="002B056F">
      <w:pPr>
        <w:pStyle w:val="Script"/>
        <w:rPr>
          <w:rFonts w:asciiTheme="minorHAnsi" w:hAnsiTheme="minorHAnsi" w:cstheme="minorHAnsi"/>
        </w:rPr>
      </w:pPr>
      <w:r w:rsidRPr="002B056F">
        <w:rPr>
          <w:rFonts w:asciiTheme="minorHAnsi" w:hAnsiTheme="minorHAnsi" w:cstheme="minorHAnsi"/>
        </w:rPr>
        <w:t>and the people who may have ministers who are really i</w:t>
      </w:r>
      <w:r w:rsidRPr="002B056F">
        <w:rPr>
          <w:rFonts w:asciiTheme="minorHAnsi" w:hAnsiTheme="minorHAnsi" w:cstheme="minorHAnsi"/>
        </w:rPr>
        <w:t>n the way, need to be talked through and supported to make sure that they can meet the demands of these laws. We have given you a situational analysis, which is really breaking down from our perspective, the good work that's been built upon already to supp</w:t>
      </w:r>
      <w:r w:rsidRPr="002B056F">
        <w:rPr>
          <w:rFonts w:asciiTheme="minorHAnsi" w:hAnsiTheme="minorHAnsi" w:cstheme="minorHAnsi"/>
        </w:rPr>
        <w:t>ort people with disabilities.</w:t>
      </w:r>
    </w:p>
    <w:p w14:paraId="7FB771E0" w14:textId="77777777" w:rsidR="00616D12" w:rsidRPr="002B056F" w:rsidRDefault="002B056F">
      <w:pPr>
        <w:pStyle w:val="Script"/>
        <w:rPr>
          <w:rFonts w:asciiTheme="minorHAnsi" w:hAnsiTheme="minorHAnsi" w:cstheme="minorHAnsi"/>
        </w:rPr>
      </w:pPr>
      <w:r w:rsidRPr="002B056F">
        <w:rPr>
          <w:rFonts w:asciiTheme="minorHAnsi" w:hAnsiTheme="minorHAnsi" w:cstheme="minorHAnsi"/>
        </w:rPr>
        <w:t>Your job is to think and find out how well it has been exercised and used if at all, and to think about what you would do differently if you were a minister of education or the Minister of employment, or the ministry in charge</w:t>
      </w:r>
      <w:r w:rsidRPr="002B056F">
        <w:rPr>
          <w:rFonts w:asciiTheme="minorHAnsi" w:hAnsiTheme="minorHAnsi" w:cstheme="minorHAnsi"/>
        </w:rPr>
        <w:t xml:space="preserve"> of supporting people with diverse needs.</w:t>
      </w:r>
    </w:p>
    <w:p w14:paraId="3B988A1F" w14:textId="77777777" w:rsidR="00616D12" w:rsidRPr="002B056F" w:rsidRDefault="002B056F">
      <w:pPr>
        <w:pStyle w:val="Script"/>
        <w:rPr>
          <w:rFonts w:asciiTheme="minorHAnsi" w:hAnsiTheme="minorHAnsi" w:cstheme="minorHAnsi"/>
        </w:rPr>
      </w:pPr>
      <w:r w:rsidRPr="002B056F">
        <w:rPr>
          <w:rFonts w:asciiTheme="minorHAnsi" w:hAnsiTheme="minorHAnsi" w:cstheme="minorHAnsi"/>
        </w:rPr>
        <w:t xml:space="preserve"> </w:t>
      </w:r>
    </w:p>
    <w:sectPr w:rsidR="00616D12" w:rsidRPr="002B0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9658F"/>
    <w:multiLevelType w:val="hybridMultilevel"/>
    <w:tmpl w:val="B9220398"/>
    <w:lvl w:ilvl="0" w:tplc="32D460AC">
      <w:start w:val="1"/>
      <w:numFmt w:val="bullet"/>
      <w:lvlText w:val="●"/>
      <w:lvlJc w:val="left"/>
      <w:pPr>
        <w:ind w:left="720" w:hanging="360"/>
      </w:pPr>
    </w:lvl>
    <w:lvl w:ilvl="1" w:tplc="2A2C622C">
      <w:start w:val="1"/>
      <w:numFmt w:val="bullet"/>
      <w:lvlText w:val="○"/>
      <w:lvlJc w:val="left"/>
      <w:pPr>
        <w:ind w:left="1440" w:hanging="360"/>
      </w:pPr>
    </w:lvl>
    <w:lvl w:ilvl="2" w:tplc="B73CFF68">
      <w:start w:val="1"/>
      <w:numFmt w:val="bullet"/>
      <w:lvlText w:val="■"/>
      <w:lvlJc w:val="left"/>
      <w:pPr>
        <w:ind w:left="2160" w:hanging="360"/>
      </w:pPr>
    </w:lvl>
    <w:lvl w:ilvl="3" w:tplc="EB049CEA">
      <w:start w:val="1"/>
      <w:numFmt w:val="bullet"/>
      <w:lvlText w:val="●"/>
      <w:lvlJc w:val="left"/>
      <w:pPr>
        <w:ind w:left="2880" w:hanging="360"/>
      </w:pPr>
    </w:lvl>
    <w:lvl w:ilvl="4" w:tplc="5FC0DF74">
      <w:start w:val="1"/>
      <w:numFmt w:val="bullet"/>
      <w:lvlText w:val="○"/>
      <w:lvlJc w:val="left"/>
      <w:pPr>
        <w:ind w:left="3600" w:hanging="360"/>
      </w:pPr>
    </w:lvl>
    <w:lvl w:ilvl="5" w:tplc="2168DEF2">
      <w:start w:val="1"/>
      <w:numFmt w:val="bullet"/>
      <w:lvlText w:val="■"/>
      <w:lvlJc w:val="left"/>
      <w:pPr>
        <w:ind w:left="4320" w:hanging="360"/>
      </w:pPr>
    </w:lvl>
    <w:lvl w:ilvl="6" w:tplc="87846E9A">
      <w:start w:val="1"/>
      <w:numFmt w:val="bullet"/>
      <w:lvlText w:val="●"/>
      <w:lvlJc w:val="left"/>
      <w:pPr>
        <w:ind w:left="5040" w:hanging="360"/>
      </w:pPr>
    </w:lvl>
    <w:lvl w:ilvl="7" w:tplc="9D72A31E">
      <w:start w:val="1"/>
      <w:numFmt w:val="bullet"/>
      <w:lvlText w:val="●"/>
      <w:lvlJc w:val="left"/>
      <w:pPr>
        <w:ind w:left="5760" w:hanging="360"/>
      </w:pPr>
    </w:lvl>
    <w:lvl w:ilvl="8" w:tplc="47B8E55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bUwsTA2NDY3szBU0lEKTi0uzszPAykwrAUAouVGYSwAAAA="/>
  </w:docVars>
  <w:rsids>
    <w:rsidRoot w:val="00616D12"/>
    <w:rsid w:val="002B056F"/>
    <w:rsid w:val="00616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26AA"/>
  <w15:docId w15:val="{4A630780-CC14-4C6E-9FB7-D426407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SDG Goals Revisited </dc:title>
  <dc:creator>Un-named</dc:creator>
  <cp:lastModifiedBy>Meghan Reed D&amp;A</cp:lastModifiedBy>
  <cp:revision>2</cp:revision>
  <dcterms:created xsi:type="dcterms:W3CDTF">2021-09-12T09:47:00Z</dcterms:created>
  <dcterms:modified xsi:type="dcterms:W3CDTF">2021-09-12T21:30:00Z</dcterms:modified>
</cp:coreProperties>
</file>